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 w:bidi="ar"/>
        </w:rPr>
        <w:t>“书香山东·掌上答题”阅读大赛</w:t>
      </w:r>
    </w:p>
    <w:bookmarkEnd w:id="0"/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一、活动组织 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指导全校师生关注“悦读成长计划”微信公众号，进入高校师生阅读活动</w:t>
      </w:r>
      <w:r>
        <w:rPr>
          <w:rFonts w:hint="default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填写真实身份信息和组别 ID。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default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大一学生组别 ID 为：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aca52116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default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大二学生组别 ID 为：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aca4ec2b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大三学生组别 ID 为：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aca79749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default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大四学生组别 ID 为：aca7eb27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微软雅黑"/>
          <w:color w:val="000000" w:themeColor="text1"/>
          <w:spacing w:val="2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教师组别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 ID 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为：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abfac42c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二、活动阶段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（一）阅读闯关。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1、活动时间：2023年5月1日--7月31日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2、根据系统提供书目，</w:t>
      </w:r>
      <w:r>
        <w:rPr>
          <w:rFonts w:hint="default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师生先自行阅读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，</w:t>
      </w:r>
      <w:r>
        <w:rPr>
          <w:rFonts w:hint="default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按照个人阅读进度在阅读平台参加相关章节的知识检测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，</w:t>
      </w:r>
      <w:r>
        <w:rPr>
          <w:rFonts w:hint="default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获得相应积分。在指定日期前完成阅读并闯关成功的师生，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可</w:t>
      </w:r>
      <w:r>
        <w:rPr>
          <w:rFonts w:hint="default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自动获得参与第二阶段在线答题资格。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（负责人可每天查看</w:t>
      </w:r>
      <w:r>
        <w:rPr>
          <w:rFonts w:hint="default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每名师生的积分、阅读进度以及学校总积分。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）</w:t>
      </w:r>
      <w:r>
        <w:rPr>
          <w:rFonts w:hint="default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（二）在线答题。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1、活动时间：2023年8月1日--8月10日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2、</w:t>
      </w:r>
      <w:r>
        <w:rPr>
          <w:rFonts w:hint="default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第一阶段闯关成功的师生将自动获得参加在线答题环节的资格，题目内容出自第一阶段阅读的相关书籍。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3、</w:t>
      </w:r>
      <w:r>
        <w:rPr>
          <w:rFonts w:hint="default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在规定时间内每日均可参与，每天参与上限次数为3 次，每成功闯关一次获得相应个人积分，个人积分将同步累计至学校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总积分</w:t>
      </w:r>
      <w:r>
        <w:rPr>
          <w:rFonts w:hint="default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三、省赛奖项设置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（一）个人奖：一等奖、二等奖、三等奖、优秀奖。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（二）集体奖：一等奖、二等奖、三等奖、优秀奖。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NWIxMjlkNjBlYTM5OGM3MzVlMzlmOTZkM2Y4MGYifQ=="/>
  </w:docVars>
  <w:rsids>
    <w:rsidRoot w:val="7421735B"/>
    <w:rsid w:val="7421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452</Words>
  <Characters>505</Characters>
  <Lines>0</Lines>
  <Paragraphs>0</Paragraphs>
  <TotalTime>1</TotalTime>
  <ScaleCrop>false</ScaleCrop>
  <LinksUpToDate>false</LinksUpToDate>
  <CharactersWithSpaces>526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2023-04-27T07:32:00Z</dcterms:created>
  <dc:creator>『        』</dc:creator>
  <cp:lastModifiedBy>『        』</cp:lastModifiedBy>
  <dcterms:modified xsi:type="dcterms:W3CDTF">2023-04-27T07:33:47Z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CC97C9A383734514B7D3709A8F504F37_11</vt:lpwstr>
  </property>
</Properties>
</file>